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94" w:rsidRDefault="00AD5494" w:rsidP="004D2C39">
      <w:pPr>
        <w:rPr>
          <w:rFonts w:ascii="Arial" w:hAnsi="Arial" w:cs="Arial"/>
          <w:i/>
          <w:sz w:val="18"/>
          <w:szCs w:val="18"/>
        </w:rPr>
      </w:pPr>
    </w:p>
    <w:p w:rsidR="00AD5494" w:rsidRPr="00AD5494" w:rsidRDefault="00AD5494" w:rsidP="00AD5494">
      <w:pPr>
        <w:jc w:val="center"/>
        <w:rPr>
          <w:rFonts w:ascii="Arial" w:hAnsi="Arial" w:cs="Arial"/>
          <w:b/>
        </w:rPr>
      </w:pPr>
      <w:r w:rsidRPr="00AD5494">
        <w:rPr>
          <w:rFonts w:ascii="Arial" w:hAnsi="Arial" w:cs="Arial"/>
          <w:b/>
        </w:rPr>
        <w:t>OBRAZLOŽENJE</w:t>
      </w:r>
    </w:p>
    <w:p w:rsidR="00AD5494" w:rsidRDefault="00AD5494" w:rsidP="00AD5494">
      <w:pPr>
        <w:jc w:val="center"/>
        <w:rPr>
          <w:rFonts w:ascii="Arial" w:hAnsi="Arial" w:cs="Arial"/>
          <w:sz w:val="18"/>
          <w:szCs w:val="18"/>
        </w:rPr>
      </w:pPr>
    </w:p>
    <w:p w:rsidR="00630158" w:rsidRDefault="00630158" w:rsidP="00AD5494">
      <w:pPr>
        <w:jc w:val="center"/>
        <w:rPr>
          <w:rFonts w:ascii="Arial" w:hAnsi="Arial" w:cs="Arial"/>
          <w:sz w:val="18"/>
          <w:szCs w:val="18"/>
        </w:rPr>
      </w:pPr>
    </w:p>
    <w:p w:rsidR="00AD5494" w:rsidRPr="00AD5494" w:rsidRDefault="00AD5494" w:rsidP="00AD5494">
      <w:pPr>
        <w:jc w:val="center"/>
        <w:rPr>
          <w:rFonts w:ascii="Arial" w:hAnsi="Arial" w:cs="Arial"/>
          <w:b/>
          <w:sz w:val="20"/>
          <w:szCs w:val="20"/>
        </w:rPr>
      </w:pPr>
      <w:r w:rsidRPr="00AD5494">
        <w:rPr>
          <w:rFonts w:ascii="Arial" w:hAnsi="Arial" w:cs="Arial"/>
          <w:b/>
          <w:sz w:val="20"/>
          <w:szCs w:val="20"/>
        </w:rPr>
        <w:t>Nacrt prijedloga Pravilnika o provedbi postupaka jednostavne nabave</w:t>
      </w:r>
    </w:p>
    <w:p w:rsidR="00AD5494" w:rsidRDefault="00AD5494" w:rsidP="004D2C39">
      <w:pPr>
        <w:rPr>
          <w:rFonts w:ascii="Arial" w:hAnsi="Arial" w:cs="Arial"/>
          <w:i/>
          <w:sz w:val="18"/>
          <w:szCs w:val="18"/>
        </w:rPr>
      </w:pPr>
    </w:p>
    <w:p w:rsidR="00630158" w:rsidRPr="00630158" w:rsidRDefault="00630158" w:rsidP="004D2C39">
      <w:pPr>
        <w:rPr>
          <w:rFonts w:ascii="Arial" w:hAnsi="Arial" w:cs="Arial"/>
          <w:sz w:val="18"/>
          <w:szCs w:val="18"/>
        </w:rPr>
      </w:pPr>
    </w:p>
    <w:p w:rsidR="00AD5494" w:rsidRDefault="00AD5494" w:rsidP="004D2C39">
      <w:pPr>
        <w:rPr>
          <w:rFonts w:ascii="Arial" w:hAnsi="Arial" w:cs="Arial"/>
          <w:i/>
          <w:sz w:val="18"/>
          <w:szCs w:val="18"/>
        </w:rPr>
      </w:pPr>
    </w:p>
    <w:p w:rsidR="004D2C39" w:rsidRPr="00AD5494" w:rsidRDefault="004D2C39" w:rsidP="004D2C3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D5494">
        <w:rPr>
          <w:rFonts w:ascii="Arial" w:hAnsi="Arial" w:cs="Arial"/>
          <w:sz w:val="20"/>
          <w:szCs w:val="20"/>
        </w:rPr>
        <w:t xml:space="preserve">Člankom 12. stavka 1. točke 1. Zakona o javnoj nabavi </w:t>
      </w:r>
      <w:r w:rsidRPr="00CC4126">
        <w:rPr>
          <w:rFonts w:ascii="Arial" w:hAnsi="Arial" w:cs="Arial"/>
          <w:i/>
          <w:sz w:val="20"/>
          <w:szCs w:val="20"/>
        </w:rPr>
        <w:t>(„Narodne novine“, br. 120/16 i 114/22 u nastavku  ZJN 2016)</w:t>
      </w:r>
      <w:r w:rsidRPr="00AD5494">
        <w:rPr>
          <w:rFonts w:ascii="Arial" w:hAnsi="Arial" w:cs="Arial"/>
          <w:sz w:val="20"/>
          <w:szCs w:val="20"/>
        </w:rPr>
        <w:t>, propisani su pragovi za koje se odredbe zakona ne primjenjuje u postupcima nabave roba, usluga i radova.</w:t>
      </w:r>
    </w:p>
    <w:p w:rsidR="004D2C39" w:rsidRPr="00AD5494" w:rsidRDefault="004D2C39" w:rsidP="004D2C3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D5494">
        <w:rPr>
          <w:rFonts w:ascii="Arial" w:hAnsi="Arial" w:cs="Arial"/>
          <w:sz w:val="20"/>
          <w:szCs w:val="20"/>
        </w:rPr>
        <w:t>Sukladno članku 15. stavku 2. ZJN 2016. za procijenjene vrijednosti nabave ispod zakonskog praga naručitelj provodi postupke jednostavne nabave za koju pravila, uvjete i postupke naručitelj utvrđuje op</w:t>
      </w:r>
      <w:r w:rsidR="008A634F">
        <w:rPr>
          <w:rFonts w:ascii="Arial" w:hAnsi="Arial" w:cs="Arial"/>
          <w:sz w:val="20"/>
          <w:szCs w:val="20"/>
        </w:rPr>
        <w:t>ćim aktom pri čemu uzima</w:t>
      </w:r>
      <w:bookmarkStart w:id="0" w:name="_GoBack"/>
      <w:bookmarkEnd w:id="0"/>
      <w:r w:rsidRPr="00AD5494">
        <w:rPr>
          <w:rFonts w:ascii="Arial" w:hAnsi="Arial" w:cs="Arial"/>
          <w:sz w:val="20"/>
          <w:szCs w:val="20"/>
        </w:rPr>
        <w:t xml:space="preserve"> u obzir načela javne nabave te mogućnost primjene elektroničkih sredstava komunikacije. Navedeni opći akt kao i njegove kasnije izmjene naručitelj je obvezan objaviti na internetskim stranicama.</w:t>
      </w:r>
    </w:p>
    <w:p w:rsidR="004D2C39" w:rsidRPr="00AD5494" w:rsidRDefault="004D2C39" w:rsidP="004D2C39">
      <w:pPr>
        <w:jc w:val="both"/>
        <w:rPr>
          <w:rFonts w:ascii="Arial" w:hAnsi="Arial" w:cs="Arial"/>
          <w:bCs/>
          <w:sz w:val="20"/>
          <w:szCs w:val="20"/>
        </w:rPr>
      </w:pPr>
      <w:r w:rsidRPr="00AD5494">
        <w:rPr>
          <w:rFonts w:ascii="Arial" w:hAnsi="Arial" w:cs="Arial"/>
          <w:bCs/>
          <w:sz w:val="20"/>
          <w:szCs w:val="20"/>
        </w:rPr>
        <w:tab/>
        <w:t xml:space="preserve">Zakonom o izmjenama i dopunama Zakona o javnoj nabavi, koji je objavljen u </w:t>
      </w:r>
      <w:r w:rsidRPr="00CC4126">
        <w:rPr>
          <w:rFonts w:ascii="Arial" w:hAnsi="Arial" w:cs="Arial"/>
          <w:bCs/>
          <w:i/>
          <w:sz w:val="20"/>
          <w:szCs w:val="20"/>
        </w:rPr>
        <w:t>„Narodnim novinama“, br. 114/2022,</w:t>
      </w:r>
      <w:r w:rsidRPr="00AD5494">
        <w:rPr>
          <w:rFonts w:ascii="Arial" w:hAnsi="Arial" w:cs="Arial"/>
          <w:bCs/>
          <w:sz w:val="20"/>
          <w:szCs w:val="20"/>
        </w:rPr>
        <w:t xml:space="preserve"> iznosi zakonskih pragova nabave iskazani su u eurima tako da je člankom 12. ZJN 2016 utvrđeno da se na nabavu robe i usluga te provedbu projektnih natječaja procijenjene vrijednosti manje od 26.540,00 eura te radova procijenjene vrijednosti manje od 66.360,00 eura zakonske odredbe ne primjenjuju.</w:t>
      </w:r>
    </w:p>
    <w:p w:rsidR="004D2C39" w:rsidRPr="00AD5494" w:rsidRDefault="004D2C39" w:rsidP="004D2C39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D5494">
        <w:rPr>
          <w:rFonts w:ascii="Arial" w:hAnsi="Arial" w:cs="Arial"/>
          <w:bCs/>
          <w:sz w:val="20"/>
          <w:szCs w:val="20"/>
        </w:rPr>
        <w:t xml:space="preserve">Kako se, koristeći fiksni tečaj konverzije, iznosi iz važećeg Pravilnika o provedbi postupaka jednostavne nabave </w:t>
      </w:r>
      <w:r w:rsidRPr="00CC4126">
        <w:rPr>
          <w:rFonts w:ascii="Arial" w:hAnsi="Arial" w:cs="Arial"/>
          <w:bCs/>
          <w:i/>
          <w:sz w:val="20"/>
          <w:szCs w:val="20"/>
        </w:rPr>
        <w:t>(„Glasni</w:t>
      </w:r>
      <w:r w:rsidR="00CC4126" w:rsidRPr="00CC4126">
        <w:rPr>
          <w:rFonts w:ascii="Arial" w:hAnsi="Arial" w:cs="Arial"/>
          <w:bCs/>
          <w:i/>
          <w:sz w:val="20"/>
          <w:szCs w:val="20"/>
        </w:rPr>
        <w:t>k</w:t>
      </w:r>
      <w:r w:rsidRPr="00CC4126">
        <w:rPr>
          <w:rFonts w:ascii="Arial" w:hAnsi="Arial" w:cs="Arial"/>
          <w:bCs/>
          <w:i/>
          <w:sz w:val="20"/>
          <w:szCs w:val="20"/>
        </w:rPr>
        <w:t xml:space="preserve"> Grada Zadra“, br. 9/22</w:t>
      </w:r>
      <w:r w:rsidRPr="00AD5494">
        <w:rPr>
          <w:rFonts w:ascii="Arial" w:hAnsi="Arial" w:cs="Arial"/>
          <w:bCs/>
          <w:sz w:val="20"/>
          <w:szCs w:val="20"/>
        </w:rPr>
        <w:t>) ne mogu uskladiti sa zakonskim pragovima nabava utvrđenim Zakonom o izmjenama i dopunama Zakona o javnoj nabavi, nastala je potreba za mijenjanjem Pravilnika.</w:t>
      </w:r>
    </w:p>
    <w:p w:rsidR="004D2C39" w:rsidRPr="00AD5494" w:rsidRDefault="00630158" w:rsidP="00AD5494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630158">
        <w:rPr>
          <w:rFonts w:ascii="Arial" w:hAnsi="Arial" w:cs="Arial"/>
          <w:bCs/>
          <w:sz w:val="20"/>
          <w:szCs w:val="20"/>
        </w:rPr>
        <w:t xml:space="preserve">Sukladno članku 11. </w:t>
      </w:r>
      <w:r w:rsidRPr="00630158">
        <w:rPr>
          <w:rFonts w:ascii="Arial" w:hAnsi="Arial" w:cs="Arial"/>
          <w:sz w:val="20"/>
          <w:szCs w:val="20"/>
        </w:rPr>
        <w:t xml:space="preserve">Zakona o pravu na pristup informacijama </w:t>
      </w:r>
      <w:r w:rsidRPr="00630158">
        <w:rPr>
          <w:rFonts w:ascii="Arial" w:hAnsi="Arial" w:cs="Arial"/>
          <w:i/>
          <w:sz w:val="20"/>
          <w:szCs w:val="20"/>
        </w:rPr>
        <w:t>(„Narodne novine“, broj 25/13, 85/15 i 69/22)</w:t>
      </w:r>
      <w:r>
        <w:rPr>
          <w:rFonts w:ascii="Arial" w:hAnsi="Arial" w:cs="Arial"/>
          <w:bCs/>
          <w:sz w:val="20"/>
          <w:szCs w:val="20"/>
        </w:rPr>
        <w:t xml:space="preserve"> s</w:t>
      </w:r>
      <w:r w:rsidR="00AD5494">
        <w:rPr>
          <w:rFonts w:ascii="Arial" w:hAnsi="Arial" w:cs="Arial"/>
          <w:bCs/>
          <w:sz w:val="20"/>
          <w:szCs w:val="20"/>
        </w:rPr>
        <w:t xml:space="preserve"> ciljem da se širi krug zainteresiranih osoba s područja Grada Zadra uključi u pripremu konačnog Nacrta Pravilnika o provedbi postupaka jednostavne nabave potrebno je provesti savjetovanje s javnošću. Na taj se način </w:t>
      </w:r>
      <w:r>
        <w:rPr>
          <w:rFonts w:ascii="Arial" w:hAnsi="Arial" w:cs="Arial"/>
          <w:bCs/>
          <w:sz w:val="20"/>
          <w:szCs w:val="20"/>
        </w:rPr>
        <w:t>želi upoznati javnost s predlože</w:t>
      </w:r>
      <w:r w:rsidR="00AD5494">
        <w:rPr>
          <w:rFonts w:ascii="Arial" w:hAnsi="Arial" w:cs="Arial"/>
          <w:bCs/>
          <w:sz w:val="20"/>
          <w:szCs w:val="20"/>
        </w:rPr>
        <w:t xml:space="preserve">nim Nacrtom i pribaviti </w:t>
      </w:r>
      <w:r w:rsidR="007F67BD">
        <w:rPr>
          <w:rFonts w:ascii="Arial" w:hAnsi="Arial" w:cs="Arial"/>
          <w:bCs/>
          <w:sz w:val="20"/>
          <w:szCs w:val="20"/>
        </w:rPr>
        <w:t xml:space="preserve">mišljenja, </w:t>
      </w:r>
      <w:r w:rsidR="00AD5494">
        <w:rPr>
          <w:rFonts w:ascii="Arial" w:hAnsi="Arial" w:cs="Arial"/>
          <w:bCs/>
          <w:sz w:val="20"/>
          <w:szCs w:val="20"/>
        </w:rPr>
        <w:t xml:space="preserve">primjedbe </w:t>
      </w:r>
      <w:r w:rsidR="007F67BD">
        <w:rPr>
          <w:rFonts w:ascii="Arial" w:hAnsi="Arial" w:cs="Arial"/>
          <w:bCs/>
          <w:sz w:val="20"/>
          <w:szCs w:val="20"/>
        </w:rPr>
        <w:t xml:space="preserve">i prijedloge </w:t>
      </w:r>
      <w:r w:rsidR="00AD5494">
        <w:rPr>
          <w:rFonts w:ascii="Arial" w:hAnsi="Arial" w:cs="Arial"/>
          <w:bCs/>
          <w:sz w:val="20"/>
          <w:szCs w:val="20"/>
        </w:rPr>
        <w:t xml:space="preserve">zainteresirane javnosti, kako bi predloženo, ukoliko je zakonito i stručno utemeljeno, bilo prihvaćeno od strane donositelja </w:t>
      </w:r>
      <w:r>
        <w:rPr>
          <w:rFonts w:ascii="Arial" w:hAnsi="Arial" w:cs="Arial"/>
          <w:bCs/>
          <w:sz w:val="20"/>
          <w:szCs w:val="20"/>
        </w:rPr>
        <w:t>Pravilnika i u konačnosti ugrađeno u odredbe Pravilnika.</w:t>
      </w:r>
    </w:p>
    <w:p w:rsidR="00FE51C6" w:rsidRDefault="00FE51C6">
      <w:pPr>
        <w:rPr>
          <w:sz w:val="20"/>
          <w:szCs w:val="20"/>
        </w:rPr>
      </w:pPr>
    </w:p>
    <w:p w:rsidR="00C3563B" w:rsidRDefault="00C3563B">
      <w:pPr>
        <w:rPr>
          <w:sz w:val="20"/>
          <w:szCs w:val="20"/>
        </w:rPr>
      </w:pPr>
    </w:p>
    <w:p w:rsidR="00C3563B" w:rsidRDefault="00C3563B">
      <w:pPr>
        <w:rPr>
          <w:sz w:val="20"/>
          <w:szCs w:val="20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C3563B" w:rsidTr="00C3563B">
        <w:trPr>
          <w:trHeight w:val="1032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B" w:rsidRDefault="00C3563B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C3563B" w:rsidRDefault="00C3563B" w:rsidP="00CC4126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 xml:space="preserve">danom           </w:t>
            </w:r>
          </w:p>
          <w:p w:rsidR="00C3563B" w:rsidRDefault="00C3563B" w:rsidP="00CC4126">
            <w:pP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C3563B" w:rsidRDefault="00C3563B" w:rsidP="00CC4126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26. svibnja 2023. godine.</w:t>
            </w:r>
          </w:p>
          <w:p w:rsidR="00C3563B" w:rsidRDefault="00C3563B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3563B" w:rsidTr="00C3563B">
        <w:trPr>
          <w:trHeight w:val="123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B" w:rsidRDefault="00C3563B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C3563B" w:rsidRDefault="00C3563B" w:rsidP="00CC4126">
            <w:pPr>
              <w:spacing w:line="240" w:lineRule="atLeast"/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Adresa e-pošte na koju se šalju očitovanja zainteresirane javnosti:</w:t>
            </w:r>
          </w:p>
          <w:p w:rsidR="00C3563B" w:rsidRDefault="00C3563B" w:rsidP="00CC4126">
            <w:pPr>
              <w:spacing w:line="240" w:lineRule="atLeast"/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C3563B" w:rsidRDefault="00C3563B" w:rsidP="00CC4126">
            <w:pPr>
              <w:spacing w:line="240" w:lineRule="atLeast"/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javna.nabava@grad-zadar.hr</w:t>
            </w:r>
          </w:p>
          <w:p w:rsidR="00C3563B" w:rsidRDefault="00C3563B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C3563B" w:rsidRPr="00AD5494" w:rsidRDefault="00C3563B">
      <w:pPr>
        <w:rPr>
          <w:sz w:val="20"/>
          <w:szCs w:val="20"/>
        </w:rPr>
      </w:pPr>
    </w:p>
    <w:sectPr w:rsidR="00C3563B" w:rsidRPr="00AD5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39"/>
    <w:rsid w:val="004D2C39"/>
    <w:rsid w:val="00630158"/>
    <w:rsid w:val="007F67BD"/>
    <w:rsid w:val="008A634F"/>
    <w:rsid w:val="00AD5494"/>
    <w:rsid w:val="00C3563B"/>
    <w:rsid w:val="00CC4126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DCB90-8288-4955-9654-E6AEE11A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rvukasina</dc:creator>
  <cp:lastModifiedBy>Nikolina Mičić</cp:lastModifiedBy>
  <cp:revision>6</cp:revision>
  <cp:lastPrinted>2023-04-25T09:13:00Z</cp:lastPrinted>
  <dcterms:created xsi:type="dcterms:W3CDTF">2023-04-25T07:16:00Z</dcterms:created>
  <dcterms:modified xsi:type="dcterms:W3CDTF">2023-04-25T12:30:00Z</dcterms:modified>
</cp:coreProperties>
</file>